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9294" w14:textId="20185324" w:rsidR="00B0257A" w:rsidRPr="008418DD" w:rsidRDefault="00B0257A" w:rsidP="00BF127E">
      <w:pPr>
        <w:shd w:val="clear" w:color="auto" w:fill="00B050"/>
        <w:ind w:right="-569"/>
        <w:jc w:val="center"/>
        <w:rPr>
          <w:rFonts w:ascii="Bahnschrift" w:hAnsi="Bahnschrift"/>
          <w:b/>
          <w:bCs/>
          <w:sz w:val="44"/>
          <w:szCs w:val="44"/>
        </w:rPr>
      </w:pPr>
      <w:r w:rsidRPr="008418DD">
        <w:rPr>
          <w:rFonts w:ascii="Bahnschrift" w:hAnsi="Bahnschrift"/>
          <w:b/>
          <w:bCs/>
          <w:sz w:val="44"/>
          <w:szCs w:val="44"/>
        </w:rPr>
        <w:t>LA SCUOLA DI KATETE</w:t>
      </w:r>
    </w:p>
    <w:p w14:paraId="0197C8C3" w14:textId="469189AD" w:rsidR="002C074C" w:rsidRPr="00BF127E" w:rsidRDefault="00B0257A" w:rsidP="00BF127E">
      <w:pPr>
        <w:spacing w:after="0" w:line="240" w:lineRule="auto"/>
        <w:ind w:right="-567"/>
        <w:jc w:val="center"/>
        <w:rPr>
          <w:rFonts w:ascii="Bahnschrift" w:hAnsi="Bahnschrift"/>
          <w:b/>
          <w:bCs/>
          <w:i/>
          <w:iCs/>
          <w:sz w:val="24"/>
          <w:szCs w:val="24"/>
          <w:u w:val="single"/>
        </w:rPr>
      </w:pPr>
      <w:r w:rsidRPr="00BF127E">
        <w:rPr>
          <w:rFonts w:ascii="Bahnschrift" w:hAnsi="Bahnschrift"/>
          <w:b/>
          <w:bCs/>
          <w:i/>
          <w:iCs/>
          <w:sz w:val="24"/>
          <w:szCs w:val="24"/>
          <w:u w:val="single"/>
        </w:rPr>
        <w:t>RICHIESTA SEGNALATACI DA PADRE LUIGI FRATUS</w:t>
      </w:r>
    </w:p>
    <w:p w14:paraId="4F5F8FB1" w14:textId="3A2B6824" w:rsidR="008418DD" w:rsidRDefault="00B0257A" w:rsidP="008418DD">
      <w:pPr>
        <w:spacing w:after="0" w:line="240" w:lineRule="auto"/>
        <w:ind w:right="-567"/>
        <w:jc w:val="both"/>
        <w:rPr>
          <w:rFonts w:ascii="Bahnschrift" w:hAnsi="Bahnschrift"/>
          <w:sz w:val="24"/>
          <w:szCs w:val="24"/>
        </w:rPr>
      </w:pPr>
      <w:r w:rsidRPr="008418DD">
        <w:rPr>
          <w:rFonts w:ascii="Bahnschrift" w:hAnsi="Bahnschrift"/>
          <w:sz w:val="24"/>
          <w:szCs w:val="24"/>
        </w:rPr>
        <w:t>“Alcune suore hanno la respo</w:t>
      </w:r>
      <w:r w:rsidR="008418DD" w:rsidRPr="008418DD">
        <w:rPr>
          <w:rFonts w:ascii="Bahnschrift" w:hAnsi="Bahnschrift"/>
          <w:sz w:val="24"/>
          <w:szCs w:val="24"/>
        </w:rPr>
        <w:t>n</w:t>
      </w:r>
      <w:r w:rsidRPr="008418DD">
        <w:rPr>
          <w:rFonts w:ascii="Bahnschrift" w:hAnsi="Bahnschrift"/>
          <w:sz w:val="24"/>
          <w:szCs w:val="24"/>
        </w:rPr>
        <w:t>sabilità di una scuola elemen</w:t>
      </w:r>
      <w:r w:rsidR="008418DD" w:rsidRPr="008418DD">
        <w:rPr>
          <w:rFonts w:ascii="Bahnschrift" w:hAnsi="Bahnschrift"/>
          <w:sz w:val="24"/>
          <w:szCs w:val="24"/>
        </w:rPr>
        <w:t>ta</w:t>
      </w:r>
      <w:r w:rsidRPr="008418DD">
        <w:rPr>
          <w:rFonts w:ascii="Bahnschrift" w:hAnsi="Bahnschrift"/>
          <w:sz w:val="24"/>
          <w:szCs w:val="24"/>
        </w:rPr>
        <w:t>re. Gli scolari/e</w:t>
      </w:r>
      <w:r w:rsidR="008418DD" w:rsidRPr="008418DD">
        <w:rPr>
          <w:rFonts w:ascii="Bahnschrift" w:hAnsi="Bahnschrift"/>
          <w:sz w:val="24"/>
          <w:szCs w:val="24"/>
        </w:rPr>
        <w:t xml:space="preserve"> </w:t>
      </w:r>
      <w:r w:rsidRPr="008418DD">
        <w:rPr>
          <w:rFonts w:ascii="Bahnschrift" w:hAnsi="Bahnschrift"/>
          <w:sz w:val="24"/>
          <w:szCs w:val="24"/>
        </w:rPr>
        <w:t>sono circa 500. La necessità di una nuova struttura con due classi è data dal fatto che gli scolari attualmente sono sotto una tenda che con il caldo che ora qui in Africa sta iniziando, diventa invivibile. Hanno una struttura in muratura, una con la ten</w:t>
      </w:r>
      <w:r w:rsidR="008418DD">
        <w:rPr>
          <w:rFonts w:ascii="Bahnschrift" w:hAnsi="Bahnschrift"/>
          <w:sz w:val="24"/>
          <w:szCs w:val="24"/>
        </w:rPr>
        <w:t>d</w:t>
      </w:r>
      <w:r w:rsidRPr="008418DD">
        <w:rPr>
          <w:rFonts w:ascii="Bahnschrift" w:hAnsi="Bahnschrift"/>
          <w:sz w:val="24"/>
          <w:szCs w:val="24"/>
        </w:rPr>
        <w:t>a e un’altra cominciata non ri</w:t>
      </w:r>
      <w:r w:rsidR="008418DD" w:rsidRPr="008418DD">
        <w:rPr>
          <w:rFonts w:ascii="Bahnschrift" w:hAnsi="Bahnschrift"/>
          <w:sz w:val="24"/>
          <w:szCs w:val="24"/>
        </w:rPr>
        <w:t>e</w:t>
      </w:r>
      <w:r w:rsidRPr="008418DD">
        <w:rPr>
          <w:rFonts w:ascii="Bahnschrift" w:hAnsi="Bahnschrift"/>
          <w:sz w:val="24"/>
          <w:szCs w:val="24"/>
        </w:rPr>
        <w:t xml:space="preserve">scono più a portarla avanti. </w:t>
      </w:r>
      <w:proofErr w:type="gramStart"/>
      <w:r w:rsidRPr="008418DD">
        <w:rPr>
          <w:rFonts w:ascii="Bahnschrift" w:hAnsi="Bahnschrift"/>
          <w:sz w:val="24"/>
          <w:szCs w:val="24"/>
        </w:rPr>
        <w:t>E’</w:t>
      </w:r>
      <w:proofErr w:type="gramEnd"/>
      <w:r w:rsidRPr="008418DD">
        <w:rPr>
          <w:rFonts w:ascii="Bahnschrift" w:hAnsi="Bahnschrift"/>
          <w:sz w:val="24"/>
          <w:szCs w:val="24"/>
        </w:rPr>
        <w:t xml:space="preserve"> urgente completare quella che hanno iniziato per sostituire la tenda. Il costo per finirla si aggira sui 4.000€. </w:t>
      </w:r>
      <w:r w:rsidR="00C25AC9" w:rsidRPr="008418DD">
        <w:rPr>
          <w:rFonts w:ascii="Bahnschrift" w:hAnsi="Bahnschrift"/>
          <w:sz w:val="24"/>
          <w:szCs w:val="24"/>
        </w:rPr>
        <w:t xml:space="preserve">    </w:t>
      </w:r>
    </w:p>
    <w:p w14:paraId="1E036E0B" w14:textId="759AD162" w:rsidR="008418DD" w:rsidRPr="008418DD" w:rsidRDefault="00C25AC9" w:rsidP="008418DD">
      <w:pPr>
        <w:spacing w:after="0" w:line="240" w:lineRule="auto"/>
        <w:ind w:right="-567"/>
        <w:jc w:val="both"/>
        <w:rPr>
          <w:rFonts w:ascii="Bahnschrift" w:hAnsi="Bahnschrift"/>
          <w:sz w:val="24"/>
          <w:szCs w:val="24"/>
        </w:rPr>
      </w:pPr>
      <w:r w:rsidRPr="008418DD">
        <w:rPr>
          <w:rFonts w:ascii="Bahnschrift" w:hAnsi="Bahnschrift"/>
          <w:sz w:val="24"/>
          <w:szCs w:val="24"/>
        </w:rPr>
        <w:t xml:space="preserve">            </w:t>
      </w:r>
      <w:r w:rsidR="008418DD" w:rsidRPr="008418DD">
        <w:rPr>
          <w:rFonts w:ascii="Bahnschrift" w:hAnsi="Bahnschrift"/>
          <w:sz w:val="24"/>
          <w:szCs w:val="24"/>
        </w:rPr>
        <w:t xml:space="preserve">                   </w:t>
      </w:r>
    </w:p>
    <w:p w14:paraId="49AC2BFB" w14:textId="539CDB19" w:rsidR="00B0257A" w:rsidRDefault="008418DD" w:rsidP="008418DD">
      <w:pPr>
        <w:ind w:right="-569"/>
      </w:pPr>
      <w:r>
        <w:t xml:space="preserve">   </w:t>
      </w:r>
      <w:r>
        <w:rPr>
          <w:noProof/>
        </w:rPr>
        <w:drawing>
          <wp:inline distT="0" distB="0" distL="0" distR="0" wp14:anchorId="464B68AF" wp14:editId="71A714F6">
            <wp:extent cx="2933700" cy="2130417"/>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8840" cy="2148673"/>
                    </a:xfrm>
                    <a:prstGeom prst="rect">
                      <a:avLst/>
                    </a:prstGeom>
                    <a:noFill/>
                    <a:ln>
                      <a:noFill/>
                    </a:ln>
                  </pic:spPr>
                </pic:pic>
              </a:graphicData>
            </a:graphic>
          </wp:inline>
        </w:drawing>
      </w:r>
      <w:r>
        <w:t xml:space="preserve">         </w:t>
      </w:r>
      <w:r>
        <w:rPr>
          <w:noProof/>
        </w:rPr>
        <w:drawing>
          <wp:inline distT="0" distB="0" distL="0" distR="0" wp14:anchorId="32E42885" wp14:editId="75F33720">
            <wp:extent cx="2913380" cy="2120893"/>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583" cy="2130505"/>
                    </a:xfrm>
                    <a:prstGeom prst="rect">
                      <a:avLst/>
                    </a:prstGeom>
                    <a:noFill/>
                    <a:ln>
                      <a:noFill/>
                    </a:ln>
                  </pic:spPr>
                </pic:pic>
              </a:graphicData>
            </a:graphic>
          </wp:inline>
        </w:drawing>
      </w:r>
      <w:r>
        <w:t xml:space="preserve">         </w:t>
      </w:r>
    </w:p>
    <w:p w14:paraId="569D98D6" w14:textId="3D9F3857" w:rsidR="008418DD" w:rsidRPr="008418DD" w:rsidRDefault="00B0257A" w:rsidP="00BF127E">
      <w:pPr>
        <w:shd w:val="clear" w:color="auto" w:fill="FFC000"/>
        <w:ind w:left="-142" w:right="-569"/>
        <w:jc w:val="center"/>
        <w:rPr>
          <w:b/>
          <w:bCs/>
          <w:sz w:val="44"/>
          <w:szCs w:val="44"/>
        </w:rPr>
      </w:pPr>
      <w:r w:rsidRPr="008418DD">
        <w:rPr>
          <w:b/>
          <w:bCs/>
          <w:sz w:val="44"/>
          <w:szCs w:val="44"/>
        </w:rPr>
        <w:t>Struttura scolastica che hanno iniziato le suore</w:t>
      </w:r>
    </w:p>
    <w:p w14:paraId="7423AB16" w14:textId="16DC258F" w:rsidR="008418DD" w:rsidRDefault="00C25AC9" w:rsidP="00BF127E">
      <w:pPr>
        <w:ind w:left="-426" w:right="-711"/>
        <w:jc w:val="center"/>
      </w:pPr>
      <w:r>
        <w:rPr>
          <w:noProof/>
        </w:rPr>
        <w:drawing>
          <wp:inline distT="0" distB="0" distL="0" distR="0" wp14:anchorId="4300BF3B" wp14:editId="177B32E3">
            <wp:extent cx="6268819" cy="4019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770" cy="4027213"/>
                    </a:xfrm>
                    <a:prstGeom prst="rect">
                      <a:avLst/>
                    </a:prstGeom>
                    <a:noFill/>
                    <a:ln>
                      <a:noFill/>
                    </a:ln>
                  </pic:spPr>
                </pic:pic>
              </a:graphicData>
            </a:graphic>
          </wp:inline>
        </w:drawing>
      </w:r>
    </w:p>
    <w:p w14:paraId="5975CA3B" w14:textId="77777777" w:rsidR="00BF127E" w:rsidRDefault="008418DD" w:rsidP="008418DD">
      <w:pPr>
        <w:shd w:val="clear" w:color="auto" w:fill="00B0F0"/>
        <w:spacing w:after="0" w:line="240" w:lineRule="auto"/>
        <w:ind w:left="-284" w:right="-709"/>
        <w:jc w:val="center"/>
        <w:rPr>
          <w:b/>
          <w:bCs/>
          <w:sz w:val="40"/>
          <w:szCs w:val="40"/>
        </w:rPr>
      </w:pPr>
      <w:r w:rsidRPr="00BF127E">
        <w:rPr>
          <w:b/>
          <w:bCs/>
          <w:sz w:val="40"/>
          <w:szCs w:val="40"/>
        </w:rPr>
        <w:t xml:space="preserve">CIO’ CHE SI RACCOGLIERA’ DALLA VENDITA DEI </w:t>
      </w:r>
    </w:p>
    <w:p w14:paraId="02068006" w14:textId="02AD9D3C" w:rsidR="008418DD" w:rsidRPr="00BF127E" w:rsidRDefault="008418DD" w:rsidP="008418DD">
      <w:pPr>
        <w:shd w:val="clear" w:color="auto" w:fill="00B0F0"/>
        <w:spacing w:after="0" w:line="240" w:lineRule="auto"/>
        <w:ind w:left="-284" w:right="-709"/>
        <w:jc w:val="center"/>
        <w:rPr>
          <w:b/>
          <w:bCs/>
          <w:sz w:val="40"/>
          <w:szCs w:val="40"/>
        </w:rPr>
      </w:pPr>
      <w:r w:rsidRPr="00BF127E">
        <w:rPr>
          <w:b/>
          <w:bCs/>
          <w:sz w:val="40"/>
          <w:szCs w:val="40"/>
        </w:rPr>
        <w:t xml:space="preserve">CESTINI DI UVA A CURA DEL GRUPPO MISSIONARIO </w:t>
      </w:r>
    </w:p>
    <w:p w14:paraId="389031DB" w14:textId="77777777" w:rsidR="00BF127E" w:rsidRPr="00BF127E" w:rsidRDefault="008418DD" w:rsidP="008418DD">
      <w:pPr>
        <w:shd w:val="clear" w:color="auto" w:fill="00B0F0"/>
        <w:spacing w:after="0" w:line="240" w:lineRule="auto"/>
        <w:ind w:left="-284" w:right="-709"/>
        <w:jc w:val="center"/>
        <w:rPr>
          <w:b/>
          <w:bCs/>
          <w:sz w:val="40"/>
          <w:szCs w:val="40"/>
        </w:rPr>
      </w:pPr>
      <w:r w:rsidRPr="00BF127E">
        <w:rPr>
          <w:b/>
          <w:bCs/>
          <w:sz w:val="40"/>
          <w:szCs w:val="40"/>
        </w:rPr>
        <w:t xml:space="preserve">SABATO 15 E DOMENICA 16 OTTOBRE </w:t>
      </w:r>
    </w:p>
    <w:p w14:paraId="2D873D97" w14:textId="77777777" w:rsidR="00BF127E" w:rsidRPr="00BF127E" w:rsidRDefault="008418DD" w:rsidP="008418DD">
      <w:pPr>
        <w:shd w:val="clear" w:color="auto" w:fill="00B0F0"/>
        <w:spacing w:after="0" w:line="240" w:lineRule="auto"/>
        <w:ind w:left="-284" w:right="-709"/>
        <w:jc w:val="center"/>
        <w:rPr>
          <w:b/>
          <w:bCs/>
          <w:sz w:val="28"/>
          <w:szCs w:val="28"/>
        </w:rPr>
      </w:pPr>
      <w:r w:rsidRPr="00BF127E">
        <w:rPr>
          <w:b/>
          <w:bCs/>
          <w:sz w:val="28"/>
          <w:szCs w:val="28"/>
        </w:rPr>
        <w:t xml:space="preserve">SARA’ PER SOSTENERE IL COMPLETAMENTO DI QUESTA STRUTTURA SCOLASTICA… </w:t>
      </w:r>
    </w:p>
    <w:p w14:paraId="737466E9" w14:textId="0ED5721B" w:rsidR="008418DD" w:rsidRPr="00BF127E" w:rsidRDefault="008418DD" w:rsidP="008418DD">
      <w:pPr>
        <w:shd w:val="clear" w:color="auto" w:fill="00B0F0"/>
        <w:spacing w:after="0" w:line="240" w:lineRule="auto"/>
        <w:ind w:left="-284" w:right="-709"/>
        <w:jc w:val="center"/>
        <w:rPr>
          <w:b/>
          <w:bCs/>
          <w:sz w:val="28"/>
          <w:szCs w:val="28"/>
        </w:rPr>
      </w:pPr>
      <w:r w:rsidRPr="00BF127E">
        <w:rPr>
          <w:b/>
          <w:bCs/>
          <w:sz w:val="28"/>
          <w:szCs w:val="28"/>
        </w:rPr>
        <w:t xml:space="preserve">GRAZIE A TUTTI COLORO CHE CONTRIBUIRANNO </w:t>
      </w:r>
    </w:p>
    <w:sectPr w:rsidR="008418DD" w:rsidRPr="00BF127E" w:rsidSect="00BF127E">
      <w:pgSz w:w="11906" w:h="16838" w:code="9"/>
      <w:pgMar w:top="568" w:right="141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7A"/>
    <w:rsid w:val="002C074C"/>
    <w:rsid w:val="008418DD"/>
    <w:rsid w:val="00B0257A"/>
    <w:rsid w:val="00BF127E"/>
    <w:rsid w:val="00C25AC9"/>
    <w:rsid w:val="00FF7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BF2"/>
  <w15:chartTrackingRefBased/>
  <w15:docId w15:val="{6399A6F4-3B23-43ED-9DF5-599E15DD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2</cp:revision>
  <cp:lastPrinted>2022-10-03T13:49:00Z</cp:lastPrinted>
  <dcterms:created xsi:type="dcterms:W3CDTF">2022-10-03T13:16:00Z</dcterms:created>
  <dcterms:modified xsi:type="dcterms:W3CDTF">2022-10-03T13:50:00Z</dcterms:modified>
</cp:coreProperties>
</file>